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170" w:rsidRPr="00D07E34" w:rsidRDefault="00D0582C" w:rsidP="00D0582C">
      <w:pPr>
        <w:jc w:val="center"/>
        <w:rPr>
          <w:rFonts w:ascii="Times New Roman" w:hAnsi="Times New Roman" w:cs="Times New Roman"/>
          <w:color w:val="000000" w:themeColor="text1"/>
          <w:sz w:val="32"/>
          <w:szCs w:val="32"/>
        </w:rPr>
      </w:pPr>
      <w:r w:rsidRPr="00D07E34">
        <w:rPr>
          <w:rFonts w:ascii="Times New Roman" w:hAnsi="Times New Roman" w:cs="Times New Roman"/>
          <w:color w:val="000000" w:themeColor="text1"/>
          <w:sz w:val="32"/>
          <w:szCs w:val="32"/>
        </w:rPr>
        <w:t>Psalm 6</w:t>
      </w:r>
    </w:p>
    <w:p w:rsidR="00D0582C" w:rsidRPr="00D07E34" w:rsidRDefault="00D0582C" w:rsidP="00D0582C">
      <w:pPr>
        <w:jc w:val="center"/>
        <w:rPr>
          <w:rFonts w:ascii="Times New Roman" w:hAnsi="Times New Roman" w:cs="Times New Roman"/>
          <w:color w:val="000000" w:themeColor="text1"/>
          <w:sz w:val="32"/>
          <w:szCs w:val="32"/>
        </w:rPr>
      </w:pPr>
      <w:r w:rsidRPr="00D07E34">
        <w:rPr>
          <w:rFonts w:ascii="Times New Roman" w:hAnsi="Times New Roman" w:cs="Times New Roman"/>
          <w:color w:val="000000" w:themeColor="text1"/>
          <w:sz w:val="32"/>
          <w:szCs w:val="32"/>
        </w:rPr>
        <w:t>An Exegesis</w:t>
      </w:r>
    </w:p>
    <w:p w:rsidR="00D0582C" w:rsidRPr="00D07E34" w:rsidRDefault="00D0582C" w:rsidP="00D0582C">
      <w:pPr>
        <w:contextualSpacing/>
        <w:rPr>
          <w:rFonts w:ascii="Times New Roman" w:hAnsi="Times New Roman" w:cs="Times New Roman"/>
          <w:color w:val="000000" w:themeColor="text1"/>
        </w:rPr>
      </w:pPr>
      <w:r w:rsidRPr="00D07E34">
        <w:rPr>
          <w:rFonts w:ascii="Times New Roman" w:hAnsi="Times New Roman" w:cs="Times New Roman"/>
          <w:color w:val="000000" w:themeColor="text1"/>
        </w:rPr>
        <w:tab/>
        <w:t xml:space="preserve">We shall begin with the Inscription to the Psalm. </w:t>
      </w:r>
      <w:proofErr w:type="gramStart"/>
      <w:r w:rsidRPr="00D07E34">
        <w:rPr>
          <w:rFonts w:ascii="Times New Roman" w:hAnsi="Times New Roman" w:cs="Times New Roman"/>
          <w:color w:val="000000" w:themeColor="text1"/>
        </w:rPr>
        <w:t xml:space="preserve">“To the chief Musician on </w:t>
      </w:r>
      <w:proofErr w:type="spellStart"/>
      <w:r w:rsidRPr="00D07E34">
        <w:rPr>
          <w:rFonts w:ascii="Times New Roman" w:hAnsi="Times New Roman" w:cs="Times New Roman"/>
          <w:color w:val="000000" w:themeColor="text1"/>
        </w:rPr>
        <w:t>Neginoth</w:t>
      </w:r>
      <w:proofErr w:type="spellEnd"/>
      <w:r w:rsidRPr="00D07E34">
        <w:rPr>
          <w:rFonts w:ascii="Times New Roman" w:hAnsi="Times New Roman" w:cs="Times New Roman"/>
          <w:color w:val="000000" w:themeColor="text1"/>
        </w:rPr>
        <w:t xml:space="preserve"> upon </w:t>
      </w:r>
      <w:proofErr w:type="spellStart"/>
      <w:r w:rsidRPr="00D07E34">
        <w:rPr>
          <w:rFonts w:ascii="Times New Roman" w:hAnsi="Times New Roman" w:cs="Times New Roman"/>
          <w:color w:val="000000" w:themeColor="text1"/>
        </w:rPr>
        <w:t>Sheminith</w:t>
      </w:r>
      <w:proofErr w:type="spellEnd"/>
      <w:r w:rsidRPr="00D07E34">
        <w:rPr>
          <w:rFonts w:ascii="Times New Roman" w:hAnsi="Times New Roman" w:cs="Times New Roman"/>
          <w:color w:val="000000" w:themeColor="text1"/>
        </w:rPr>
        <w:t>, A Psalm of David.”</w:t>
      </w:r>
      <w:proofErr w:type="gramEnd"/>
      <w:r w:rsidRPr="00D07E34">
        <w:rPr>
          <w:rFonts w:ascii="Times New Roman" w:hAnsi="Times New Roman" w:cs="Times New Roman"/>
          <w:color w:val="000000" w:themeColor="text1"/>
        </w:rPr>
        <w:t>The phrase “To the chief Musician</w:t>
      </w:r>
      <w:r w:rsidR="00E93029" w:rsidRPr="00D07E34">
        <w:rPr>
          <w:rFonts w:ascii="Times New Roman" w:hAnsi="Times New Roman" w:cs="Times New Roman"/>
          <w:color w:val="000000" w:themeColor="text1"/>
        </w:rPr>
        <w:t>,</w:t>
      </w:r>
      <w:r w:rsidRPr="00D07E34">
        <w:rPr>
          <w:rFonts w:ascii="Times New Roman" w:hAnsi="Times New Roman" w:cs="Times New Roman"/>
          <w:color w:val="000000" w:themeColor="text1"/>
        </w:rPr>
        <w:t>” is one that is common to the Psalms. It simply refers to the person in charge of the choir. It’s root means “to glitter”, which infers the preeminence of this chief of the musicians. However, thoug</w:t>
      </w:r>
      <w:r w:rsidR="00E93029" w:rsidRPr="00D07E34">
        <w:rPr>
          <w:rFonts w:ascii="Times New Roman" w:hAnsi="Times New Roman" w:cs="Times New Roman"/>
          <w:color w:val="000000" w:themeColor="text1"/>
        </w:rPr>
        <w:t>h he is</w:t>
      </w:r>
      <w:r w:rsidRPr="00D07E34">
        <w:rPr>
          <w:rFonts w:ascii="Times New Roman" w:hAnsi="Times New Roman" w:cs="Times New Roman"/>
          <w:color w:val="000000" w:themeColor="text1"/>
        </w:rPr>
        <w:t xml:space="preserve"> in a position of leadership, he is still given specific direction as to how the Psalm is to be performed. He is told that it should be played upon “</w:t>
      </w:r>
      <w:proofErr w:type="spellStart"/>
      <w:r w:rsidRPr="00D07E34">
        <w:rPr>
          <w:rFonts w:ascii="Times New Roman" w:hAnsi="Times New Roman" w:cs="Times New Roman"/>
          <w:color w:val="000000" w:themeColor="text1"/>
        </w:rPr>
        <w:t>Neginoth</w:t>
      </w:r>
      <w:proofErr w:type="spellEnd"/>
      <w:r w:rsidR="00E93029" w:rsidRPr="00D07E34">
        <w:rPr>
          <w:rFonts w:ascii="Times New Roman" w:hAnsi="Times New Roman" w:cs="Times New Roman"/>
          <w:color w:val="000000" w:themeColor="text1"/>
        </w:rPr>
        <w:t>,</w:t>
      </w:r>
      <w:r w:rsidRPr="00D07E34">
        <w:rPr>
          <w:rFonts w:ascii="Times New Roman" w:hAnsi="Times New Roman" w:cs="Times New Roman"/>
          <w:color w:val="000000" w:themeColor="text1"/>
        </w:rPr>
        <w:t>” which scholars believe to be a stringed instrument, and that it should be upon “</w:t>
      </w:r>
      <w:proofErr w:type="spellStart"/>
      <w:r w:rsidRPr="00D07E34">
        <w:rPr>
          <w:rFonts w:ascii="Times New Roman" w:hAnsi="Times New Roman" w:cs="Times New Roman"/>
          <w:color w:val="000000" w:themeColor="text1"/>
        </w:rPr>
        <w:t>Sheminith</w:t>
      </w:r>
      <w:proofErr w:type="spellEnd"/>
      <w:r w:rsidR="00E93029" w:rsidRPr="00D07E34">
        <w:rPr>
          <w:rFonts w:ascii="Times New Roman" w:hAnsi="Times New Roman" w:cs="Times New Roman"/>
          <w:color w:val="000000" w:themeColor="text1"/>
        </w:rPr>
        <w:t>,</w:t>
      </w:r>
      <w:r w:rsidRPr="00D07E34">
        <w:rPr>
          <w:rFonts w:ascii="Times New Roman" w:hAnsi="Times New Roman" w:cs="Times New Roman"/>
          <w:color w:val="000000" w:themeColor="text1"/>
        </w:rPr>
        <w:t>” which is believed to be the key or octave in which it is to be played. It is authore</w:t>
      </w:r>
      <w:r w:rsidR="00E93029" w:rsidRPr="00D07E34">
        <w:rPr>
          <w:rFonts w:ascii="Times New Roman" w:hAnsi="Times New Roman" w:cs="Times New Roman"/>
          <w:color w:val="000000" w:themeColor="text1"/>
        </w:rPr>
        <w:t>d by the sweet psalmist himself. Therefore he has all the rights to instruct those beneath him in the performance of his Psalm. The same rings true of those in leadership in our local assemblies. Whether they are pastors, choir leaders, teachers, or what have you, they are under the authority of their Lord. He maintains the right to direct the carrying out of service unto himself in detail and specificity as did David in the performance of his treasured Psalm.</w:t>
      </w:r>
    </w:p>
    <w:p w:rsidR="00E93029" w:rsidRPr="00D07E34" w:rsidRDefault="00E93029" w:rsidP="00D0582C">
      <w:pPr>
        <w:contextualSpacing/>
        <w:rPr>
          <w:rFonts w:ascii="Times New Roman" w:hAnsi="Times New Roman" w:cs="Times New Roman"/>
          <w:color w:val="000000" w:themeColor="text1"/>
        </w:rPr>
      </w:pPr>
    </w:p>
    <w:p w:rsidR="00E93029" w:rsidRPr="00D07E34" w:rsidRDefault="00E93029" w:rsidP="00D0582C">
      <w:pPr>
        <w:contextualSpacing/>
        <w:rPr>
          <w:rFonts w:ascii="Times New Roman" w:hAnsi="Times New Roman" w:cs="Times New Roman"/>
          <w:color w:val="000000" w:themeColor="text1"/>
        </w:rPr>
      </w:pPr>
      <w:r w:rsidRPr="00D07E34">
        <w:rPr>
          <w:rFonts w:ascii="Times New Roman" w:hAnsi="Times New Roman" w:cs="Times New Roman"/>
          <w:color w:val="000000" w:themeColor="text1"/>
        </w:rPr>
        <w:tab/>
        <w:t>The Psalm should be classified as a Psalm of Lamentation or a Penitential Psalm</w:t>
      </w:r>
      <w:r w:rsidR="00D07E34" w:rsidRPr="00D07E34">
        <w:rPr>
          <w:rFonts w:ascii="Times New Roman" w:hAnsi="Times New Roman" w:cs="Times New Roman"/>
          <w:color w:val="000000" w:themeColor="text1"/>
        </w:rPr>
        <w:t>. It is</w:t>
      </w:r>
      <w:r w:rsidR="00D07E34">
        <w:rPr>
          <w:rFonts w:ascii="Times New Roman" w:hAnsi="Times New Roman" w:cs="Times New Roman"/>
          <w:color w:val="000000" w:themeColor="text1"/>
        </w:rPr>
        <w:t xml:space="preserve"> readily divided into two parts.</w:t>
      </w:r>
    </w:p>
    <w:p w:rsidR="00D07E34" w:rsidRPr="00D07E34" w:rsidRDefault="00D07E34" w:rsidP="00D0582C">
      <w:pPr>
        <w:contextualSpacing/>
        <w:rPr>
          <w:rFonts w:ascii="Times New Roman" w:hAnsi="Times New Roman" w:cs="Times New Roman"/>
          <w:color w:val="000000" w:themeColor="text1"/>
        </w:rPr>
      </w:pPr>
    </w:p>
    <w:p w:rsidR="00D07E34" w:rsidRDefault="00D07E34" w:rsidP="00D0582C">
      <w:pPr>
        <w:contextualSpacing/>
        <w:rPr>
          <w:rFonts w:ascii="Times New Roman" w:hAnsi="Times New Roman" w:cs="Times New Roman"/>
          <w:color w:val="000000" w:themeColor="text1"/>
        </w:rPr>
      </w:pPr>
      <w:r>
        <w:rPr>
          <w:rFonts w:ascii="Times New Roman" w:hAnsi="Times New Roman" w:cs="Times New Roman"/>
          <w:color w:val="000000" w:themeColor="text1"/>
        </w:rPr>
        <w:tab/>
        <w:t xml:space="preserve">The first division contains the first seven verses and is sorrowful in </w:t>
      </w:r>
      <w:proofErr w:type="gramStart"/>
      <w:r>
        <w:rPr>
          <w:rFonts w:ascii="Times New Roman" w:hAnsi="Times New Roman" w:cs="Times New Roman"/>
          <w:color w:val="000000" w:themeColor="text1"/>
        </w:rPr>
        <w:t>its</w:t>
      </w:r>
      <w:proofErr w:type="gramEnd"/>
      <w:r>
        <w:rPr>
          <w:rFonts w:ascii="Times New Roman" w:hAnsi="Times New Roman" w:cs="Times New Roman"/>
          <w:color w:val="000000" w:themeColor="text1"/>
        </w:rPr>
        <w:t xml:space="preserve">’ nature. The Psalmist conveys his </w:t>
      </w:r>
      <w:r w:rsidRPr="00702BC4">
        <w:rPr>
          <w:rFonts w:ascii="Times New Roman" w:hAnsi="Times New Roman" w:cs="Times New Roman"/>
          <w:i/>
          <w:color w:val="000000" w:themeColor="text1"/>
        </w:rPr>
        <w:t>sorrowfulness on account of sin and the chastisement it has brought into his life</w:t>
      </w:r>
      <w:r>
        <w:rPr>
          <w:rFonts w:ascii="Times New Roman" w:hAnsi="Times New Roman" w:cs="Times New Roman"/>
          <w:color w:val="000000" w:themeColor="text1"/>
        </w:rPr>
        <w:t xml:space="preserve">. We see, first of all, </w:t>
      </w:r>
      <w:r w:rsidRPr="00D07E34">
        <w:rPr>
          <w:rFonts w:ascii="Times New Roman" w:hAnsi="Times New Roman" w:cs="Times New Roman"/>
          <w:i/>
          <w:color w:val="000000" w:themeColor="text1"/>
        </w:rPr>
        <w:t>the manner in which God deals with the transgressor</w:t>
      </w:r>
      <w:r>
        <w:rPr>
          <w:rFonts w:ascii="Times New Roman" w:hAnsi="Times New Roman" w:cs="Times New Roman"/>
          <w:i/>
          <w:color w:val="000000" w:themeColor="text1"/>
        </w:rPr>
        <w:t>s</w:t>
      </w:r>
      <w:r w:rsidRPr="00D07E34">
        <w:rPr>
          <w:rFonts w:ascii="Times New Roman" w:hAnsi="Times New Roman" w:cs="Times New Roman"/>
          <w:i/>
          <w:color w:val="000000" w:themeColor="text1"/>
        </w:rPr>
        <w:t>.</w:t>
      </w:r>
      <w:r>
        <w:rPr>
          <w:rFonts w:ascii="Times New Roman" w:hAnsi="Times New Roman" w:cs="Times New Roman"/>
          <w:color w:val="000000" w:themeColor="text1"/>
        </w:rPr>
        <w:t xml:space="preserve"> He first rebukes them, (“O lord, rebuke me not in </w:t>
      </w:r>
      <w:proofErr w:type="spellStart"/>
      <w:r>
        <w:rPr>
          <w:rFonts w:ascii="Times New Roman" w:hAnsi="Times New Roman" w:cs="Times New Roman"/>
          <w:color w:val="000000" w:themeColor="text1"/>
        </w:rPr>
        <w:t>thine</w:t>
      </w:r>
      <w:proofErr w:type="spellEnd"/>
      <w:r>
        <w:rPr>
          <w:rFonts w:ascii="Times New Roman" w:hAnsi="Times New Roman" w:cs="Times New Roman"/>
          <w:color w:val="000000" w:themeColor="text1"/>
        </w:rPr>
        <w:t xml:space="preserve"> anger,”) and then chastens them. Rebuke is the proving of guilt, while chasten is correction for the offense. Next, we see the </w:t>
      </w:r>
      <w:r w:rsidRPr="00702BC4">
        <w:rPr>
          <w:rFonts w:ascii="Times New Roman" w:hAnsi="Times New Roman" w:cs="Times New Roman"/>
          <w:i/>
          <w:color w:val="000000" w:themeColor="text1"/>
        </w:rPr>
        <w:t>Psalmists only resource for relief</w:t>
      </w:r>
      <w:r>
        <w:rPr>
          <w:rFonts w:ascii="Times New Roman" w:hAnsi="Times New Roman" w:cs="Times New Roman"/>
          <w:color w:val="000000" w:themeColor="text1"/>
        </w:rPr>
        <w:t xml:space="preserve">. It is the mercy of Almighty God. This is his plea in verses 2-4. He offers no price for this relief, nor makes any excuse for his sin, but calls upon the Lord to deliver him for “mercies’ sake.” In verses 5-7 the </w:t>
      </w:r>
      <w:r w:rsidRPr="00702BC4">
        <w:rPr>
          <w:rFonts w:ascii="Times New Roman" w:hAnsi="Times New Roman" w:cs="Times New Roman"/>
          <w:i/>
          <w:color w:val="000000" w:themeColor="text1"/>
        </w:rPr>
        <w:t>depth of the Psalmist grief</w:t>
      </w:r>
      <w:r>
        <w:rPr>
          <w:rFonts w:ascii="Times New Roman" w:hAnsi="Times New Roman" w:cs="Times New Roman"/>
          <w:color w:val="000000" w:themeColor="text1"/>
        </w:rPr>
        <w:t xml:space="preserve"> is illustrated. </w:t>
      </w:r>
      <w:r w:rsidR="00702BC4">
        <w:rPr>
          <w:rFonts w:ascii="Times New Roman" w:hAnsi="Times New Roman" w:cs="Times New Roman"/>
          <w:color w:val="000000" w:themeColor="text1"/>
        </w:rPr>
        <w:t xml:space="preserve">He expresses the inability of dead men to praise God in the earth and longs for another chance to do so. He is become physically ill from groaning over his sin and has wept until he can weep no more. Oh, that men would </w:t>
      </w:r>
      <w:proofErr w:type="spellStart"/>
      <w:r w:rsidR="00702BC4">
        <w:rPr>
          <w:rFonts w:ascii="Times New Roman" w:hAnsi="Times New Roman" w:cs="Times New Roman"/>
          <w:color w:val="000000" w:themeColor="text1"/>
        </w:rPr>
        <w:t>weep</w:t>
      </w:r>
      <w:proofErr w:type="spellEnd"/>
      <w:r w:rsidR="00702BC4">
        <w:rPr>
          <w:rFonts w:ascii="Times New Roman" w:hAnsi="Times New Roman" w:cs="Times New Roman"/>
          <w:color w:val="000000" w:themeColor="text1"/>
        </w:rPr>
        <w:t xml:space="preserve"> over sin, that they would once again hate even the garment spotted with the flesh.</w:t>
      </w:r>
    </w:p>
    <w:p w:rsidR="00702BC4" w:rsidRDefault="00702BC4" w:rsidP="00D0582C">
      <w:pPr>
        <w:contextualSpacing/>
        <w:rPr>
          <w:rFonts w:ascii="Times New Roman" w:hAnsi="Times New Roman" w:cs="Times New Roman"/>
          <w:color w:val="000000" w:themeColor="text1"/>
        </w:rPr>
      </w:pPr>
    </w:p>
    <w:p w:rsidR="008D0DFC" w:rsidRDefault="00702BC4" w:rsidP="00D0582C">
      <w:pPr>
        <w:contextualSpacing/>
        <w:rPr>
          <w:rFonts w:ascii="Times New Roman" w:hAnsi="Times New Roman" w:cs="Times New Roman"/>
          <w:color w:val="000000" w:themeColor="text1"/>
        </w:rPr>
      </w:pPr>
      <w:r>
        <w:rPr>
          <w:rFonts w:ascii="Times New Roman" w:hAnsi="Times New Roman" w:cs="Times New Roman"/>
          <w:color w:val="000000" w:themeColor="text1"/>
        </w:rPr>
        <w:tab/>
        <w:t xml:space="preserve">The second division contains verses 8-10. In these verses, the </w:t>
      </w:r>
      <w:r w:rsidRPr="00702BC4">
        <w:rPr>
          <w:rFonts w:ascii="Times New Roman" w:hAnsi="Times New Roman" w:cs="Times New Roman"/>
          <w:i/>
          <w:color w:val="000000" w:themeColor="text1"/>
        </w:rPr>
        <w:t>Psalmist expresses his confidence in the mercy of God upon which he has called</w:t>
      </w:r>
      <w:r>
        <w:rPr>
          <w:rFonts w:ascii="Times New Roman" w:hAnsi="Times New Roman" w:cs="Times New Roman"/>
          <w:color w:val="000000" w:themeColor="text1"/>
        </w:rPr>
        <w:t>. The certainty of forgiveness produces a desire within him to be separated from all temptation and iniquity around him. He wishes no longer to be in the presence of the wicked, nor to be involved in their evildoings. He informs them of his certain forgiveness</w:t>
      </w:r>
      <w:r w:rsidR="008D0DFC">
        <w:rPr>
          <w:rFonts w:ascii="Times New Roman" w:hAnsi="Times New Roman" w:cs="Times New Roman"/>
          <w:color w:val="000000" w:themeColor="text1"/>
        </w:rPr>
        <w:t xml:space="preserve"> and pronounces a curse upon his enemies. This may we also do in light of the promise of 1 John 1:9, “If we confess our sins, he is faithful and just to forgive us our sins, and to cleanse us from all unrighteousness.”</w:t>
      </w:r>
    </w:p>
    <w:p w:rsidR="008D0DFC" w:rsidRDefault="008D0DFC" w:rsidP="00D0582C">
      <w:pPr>
        <w:contextualSpacing/>
        <w:rPr>
          <w:rFonts w:ascii="Times New Roman" w:hAnsi="Times New Roman" w:cs="Times New Roman"/>
          <w:color w:val="000000" w:themeColor="text1"/>
        </w:rPr>
      </w:pPr>
      <w:r>
        <w:rPr>
          <w:rFonts w:ascii="Times New Roman" w:hAnsi="Times New Roman" w:cs="Times New Roman"/>
          <w:color w:val="000000" w:themeColor="text1"/>
        </w:rPr>
        <w:t>On top of this, we may remind our enemy Satan of his impending doom.</w:t>
      </w:r>
    </w:p>
    <w:p w:rsidR="008D0DFC" w:rsidRDefault="008D0DFC" w:rsidP="00D0582C">
      <w:pPr>
        <w:contextualSpacing/>
        <w:rPr>
          <w:rFonts w:ascii="Times New Roman" w:hAnsi="Times New Roman" w:cs="Times New Roman"/>
          <w:color w:val="000000" w:themeColor="text1"/>
        </w:rPr>
      </w:pPr>
    </w:p>
    <w:p w:rsidR="008D0DFC" w:rsidRPr="00D07E34" w:rsidRDefault="008D0DFC" w:rsidP="00D0582C">
      <w:pPr>
        <w:contextualSpacing/>
        <w:rPr>
          <w:rFonts w:ascii="Times New Roman" w:hAnsi="Times New Roman" w:cs="Times New Roman"/>
          <w:color w:val="000000" w:themeColor="text1"/>
        </w:rPr>
      </w:pPr>
      <w:r>
        <w:rPr>
          <w:rFonts w:ascii="Times New Roman" w:hAnsi="Times New Roman" w:cs="Times New Roman"/>
          <w:color w:val="000000" w:themeColor="text1"/>
        </w:rPr>
        <w:tab/>
        <w:t xml:space="preserve">Our primary understanding of this Psalm is the heinousness of sin and its’ effect upon the transgressor, while emphasis is made as to the mercy of God upon </w:t>
      </w:r>
      <w:proofErr w:type="gramStart"/>
      <w:r>
        <w:rPr>
          <w:rFonts w:ascii="Times New Roman" w:hAnsi="Times New Roman" w:cs="Times New Roman"/>
          <w:color w:val="000000" w:themeColor="text1"/>
        </w:rPr>
        <w:t>the afore</w:t>
      </w:r>
      <w:proofErr w:type="gramEnd"/>
      <w:r>
        <w:rPr>
          <w:rFonts w:ascii="Times New Roman" w:hAnsi="Times New Roman" w:cs="Times New Roman"/>
          <w:color w:val="000000" w:themeColor="text1"/>
        </w:rPr>
        <w:t xml:space="preserve"> mentioned transgressor. May we rejoice in the forgiveness of sins daily and remember what is said in one Psalm, “Blessed is he whose sin is forgiven.”</w:t>
      </w:r>
    </w:p>
    <w:p w:rsidR="00D0582C" w:rsidRPr="00D0582C" w:rsidRDefault="00D0582C" w:rsidP="00D0582C">
      <w:pPr>
        <w:rPr>
          <w:rFonts w:ascii="Times New Roman" w:hAnsi="Times New Roman" w:cs="Times New Roman"/>
          <w:color w:val="000000" w:themeColor="text1"/>
          <w:sz w:val="32"/>
          <w:szCs w:val="32"/>
        </w:rPr>
      </w:pPr>
    </w:p>
    <w:p w:rsidR="00D0582C" w:rsidRPr="00D0582C" w:rsidRDefault="00D0582C" w:rsidP="00D0582C">
      <w:pPr>
        <w:rPr>
          <w:rFonts w:ascii="Times New Roman" w:hAnsi="Times New Roman" w:cs="Times New Roman"/>
          <w:color w:val="000000" w:themeColor="text1"/>
          <w:sz w:val="32"/>
          <w:szCs w:val="32"/>
        </w:rPr>
      </w:pPr>
    </w:p>
    <w:sectPr w:rsidR="00D0582C" w:rsidRPr="00D0582C" w:rsidSect="005801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582C"/>
    <w:rsid w:val="00580170"/>
    <w:rsid w:val="00702BC4"/>
    <w:rsid w:val="008D0DFC"/>
    <w:rsid w:val="00D0582C"/>
    <w:rsid w:val="00D07E34"/>
    <w:rsid w:val="00E93029"/>
    <w:rsid w:val="00F228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1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dc:creator>
  <cp:lastModifiedBy>Brandon</cp:lastModifiedBy>
  <cp:revision>1</cp:revision>
  <dcterms:created xsi:type="dcterms:W3CDTF">2012-09-10T02:22:00Z</dcterms:created>
  <dcterms:modified xsi:type="dcterms:W3CDTF">2012-09-10T03:14:00Z</dcterms:modified>
</cp:coreProperties>
</file>