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5A" w:rsidRDefault="009F455A" w:rsidP="009F455A">
      <w:pPr>
        <w:contextualSpacing/>
        <w:jc w:val="right"/>
      </w:pPr>
      <w:r>
        <w:t>9/12/2010</w:t>
      </w:r>
    </w:p>
    <w:p w:rsidR="009F455A" w:rsidRDefault="009F455A" w:rsidP="009F455A">
      <w:pPr>
        <w:contextualSpacing/>
        <w:jc w:val="right"/>
      </w:pPr>
      <w:r>
        <w:t xml:space="preserve">                          Sun. P.M.</w:t>
      </w:r>
    </w:p>
    <w:p w:rsidR="00E261AC" w:rsidRPr="00CC7454" w:rsidRDefault="003B48BC" w:rsidP="009F455A">
      <w:pPr>
        <w:contextualSpacing/>
        <w:jc w:val="center"/>
        <w:rPr>
          <w:color w:val="000000" w:themeColor="text1"/>
        </w:rPr>
      </w:pPr>
      <w:r w:rsidRPr="00CC7454">
        <w:rPr>
          <w:color w:val="000000" w:themeColor="text1"/>
        </w:rPr>
        <w:t>Daniel in the Lions’ Den</w:t>
      </w:r>
    </w:p>
    <w:p w:rsidR="009F455A" w:rsidRDefault="009F455A" w:rsidP="009F455A">
      <w:pPr>
        <w:contextualSpacing/>
      </w:pPr>
      <w:r w:rsidRPr="00CC7454">
        <w:rPr>
          <w:color w:val="E36C0A" w:themeColor="accent6" w:themeShade="BF"/>
        </w:rPr>
        <w:t xml:space="preserve">Txt. </w:t>
      </w:r>
      <w:r>
        <w:t>Dan.6:1-28</w:t>
      </w:r>
    </w:p>
    <w:p w:rsidR="009F455A" w:rsidRPr="00CC7454" w:rsidRDefault="009F455A" w:rsidP="009F455A">
      <w:pPr>
        <w:contextualSpacing/>
        <w:rPr>
          <w:color w:val="E36C0A" w:themeColor="accent6" w:themeShade="BF"/>
        </w:rPr>
      </w:pPr>
      <w:proofErr w:type="gramStart"/>
      <w:r w:rsidRPr="00CC7454">
        <w:rPr>
          <w:color w:val="E36C0A" w:themeColor="accent6" w:themeShade="BF"/>
        </w:rPr>
        <w:t>Int.</w:t>
      </w:r>
      <w:proofErr w:type="gramEnd"/>
    </w:p>
    <w:p w:rsidR="009F455A" w:rsidRDefault="009F455A" w:rsidP="009F455A">
      <w:pPr>
        <w:contextualSpacing/>
      </w:pPr>
      <w:r>
        <w:t xml:space="preserve">1: </w:t>
      </w:r>
      <w:r w:rsidRPr="00CC7454">
        <w:rPr>
          <w:color w:val="E36C0A" w:themeColor="accent6" w:themeShade="BF"/>
        </w:rPr>
        <w:t>Chapter 1 tells us of Daniels’ Purpose</w:t>
      </w:r>
      <w:r>
        <w:t>-v.8</w:t>
      </w:r>
    </w:p>
    <w:p w:rsidR="009F455A" w:rsidRDefault="009F455A" w:rsidP="009F455A">
      <w:pPr>
        <w:contextualSpacing/>
      </w:pPr>
      <w:r>
        <w:t xml:space="preserve">2: </w:t>
      </w:r>
      <w:r w:rsidRPr="00CC7454">
        <w:rPr>
          <w:color w:val="E36C0A" w:themeColor="accent6" w:themeShade="BF"/>
        </w:rPr>
        <w:t>Chapter 2 tells us of Daniels’ Promotion</w:t>
      </w:r>
      <w:r>
        <w:t>-v.46</w:t>
      </w:r>
    </w:p>
    <w:p w:rsidR="009F455A" w:rsidRDefault="009F455A" w:rsidP="009F455A">
      <w:pPr>
        <w:contextualSpacing/>
      </w:pPr>
      <w:r>
        <w:t xml:space="preserve">3: </w:t>
      </w:r>
      <w:r w:rsidRPr="00CC7454">
        <w:rPr>
          <w:color w:val="E36C0A" w:themeColor="accent6" w:themeShade="BF"/>
        </w:rPr>
        <w:t xml:space="preserve">Chapter 3 tells us of Daniels’ </w:t>
      </w:r>
      <w:r w:rsidR="003E6234" w:rsidRPr="00CC7454">
        <w:rPr>
          <w:color w:val="E36C0A" w:themeColor="accent6" w:themeShade="BF"/>
        </w:rPr>
        <w:t>Pals</w:t>
      </w:r>
      <w:r w:rsidR="003E6234">
        <w:t>-vs.12, 13</w:t>
      </w:r>
    </w:p>
    <w:p w:rsidR="003E6234" w:rsidRDefault="003E6234" w:rsidP="009F455A">
      <w:pPr>
        <w:contextualSpacing/>
      </w:pPr>
      <w:r>
        <w:t xml:space="preserve">4: </w:t>
      </w:r>
      <w:r w:rsidRPr="00CC7454">
        <w:rPr>
          <w:color w:val="E36C0A" w:themeColor="accent6" w:themeShade="BF"/>
        </w:rPr>
        <w:t>Chapters 4 and 5 tell us of Daniels Persistence-Served God under 4 kings</w:t>
      </w:r>
    </w:p>
    <w:p w:rsidR="003E6234" w:rsidRDefault="003E6234" w:rsidP="009F455A">
      <w:pPr>
        <w:contextualSpacing/>
      </w:pPr>
    </w:p>
    <w:p w:rsidR="003E6234" w:rsidRDefault="003E6234" w:rsidP="009F455A">
      <w:pPr>
        <w:contextualSpacing/>
      </w:pPr>
      <w:r>
        <w:t>Title………..</w:t>
      </w:r>
    </w:p>
    <w:p w:rsidR="003B48BC" w:rsidRDefault="003B48BC" w:rsidP="003B48BC">
      <w:pPr>
        <w:contextualSpacing/>
      </w:pPr>
    </w:p>
    <w:p w:rsidR="003B48BC" w:rsidRPr="00CC7454" w:rsidRDefault="00C36248" w:rsidP="003B48BC">
      <w:pPr>
        <w:contextualSpacing/>
        <w:rPr>
          <w:color w:val="E36C0A" w:themeColor="accent6" w:themeShade="BF"/>
        </w:rPr>
      </w:pPr>
      <w:r w:rsidRPr="00CC7454">
        <w:rPr>
          <w:color w:val="E36C0A" w:themeColor="accent6" w:themeShade="BF"/>
        </w:rPr>
        <w:t>5</w:t>
      </w:r>
      <w:r w:rsidR="003B48BC" w:rsidRPr="00CC7454">
        <w:rPr>
          <w:color w:val="E36C0A" w:themeColor="accent6" w:themeShade="BF"/>
        </w:rPr>
        <w:t xml:space="preserve"> Things about Daniel in chapter 6-</w:t>
      </w:r>
    </w:p>
    <w:p w:rsidR="003B48BC" w:rsidRDefault="003B48BC" w:rsidP="003B48BC">
      <w:pPr>
        <w:contextualSpacing/>
      </w:pPr>
    </w:p>
    <w:p w:rsidR="003B48BC" w:rsidRPr="00CC7454" w:rsidRDefault="003B48BC" w:rsidP="003B48BC">
      <w:pPr>
        <w:contextualSpacing/>
        <w:rPr>
          <w:color w:val="E36C0A" w:themeColor="accent6" w:themeShade="BF"/>
        </w:rPr>
      </w:pPr>
      <w:r>
        <w:t xml:space="preserve">1: </w:t>
      </w:r>
      <w:r w:rsidRPr="00CC7454">
        <w:rPr>
          <w:color w:val="E36C0A" w:themeColor="accent6" w:themeShade="BF"/>
        </w:rPr>
        <w:t>Daniels’ Integrity-</w:t>
      </w:r>
    </w:p>
    <w:p w:rsidR="003B48BC" w:rsidRDefault="003B48BC" w:rsidP="003B48BC">
      <w:pPr>
        <w:contextualSpacing/>
      </w:pPr>
      <w:r w:rsidRPr="00CC7454">
        <w:rPr>
          <w:color w:val="E36C0A" w:themeColor="accent6" w:themeShade="BF"/>
        </w:rPr>
        <w:tab/>
        <w:t>A: The Excellency of his Spirit</w:t>
      </w:r>
      <w:r>
        <w:t>-v.3</w:t>
      </w:r>
    </w:p>
    <w:p w:rsidR="003B48BC" w:rsidRDefault="003B48BC" w:rsidP="003B48BC">
      <w:pPr>
        <w:contextualSpacing/>
      </w:pPr>
      <w:r>
        <w:tab/>
      </w:r>
      <w:r w:rsidRPr="00CC7454">
        <w:rPr>
          <w:color w:val="E36C0A" w:themeColor="accent6" w:themeShade="BF"/>
        </w:rPr>
        <w:t>B: The Envy of his Stature</w:t>
      </w:r>
      <w:r>
        <w:t>-vs.4,</w:t>
      </w:r>
      <w:r w:rsidR="00CC7454">
        <w:t xml:space="preserve"> </w:t>
      </w:r>
      <w:r>
        <w:t>5</w:t>
      </w:r>
    </w:p>
    <w:p w:rsidR="003B48BC" w:rsidRDefault="003B48BC" w:rsidP="003B48BC">
      <w:pPr>
        <w:contextualSpacing/>
      </w:pPr>
      <w:r>
        <w:tab/>
      </w:r>
      <w:r w:rsidRPr="00CC7454">
        <w:rPr>
          <w:color w:val="E36C0A" w:themeColor="accent6" w:themeShade="BF"/>
        </w:rPr>
        <w:t>C: The Evenness of his Service</w:t>
      </w:r>
      <w:r>
        <w:t>-vs.7-11</w:t>
      </w:r>
    </w:p>
    <w:p w:rsidR="003B48BC" w:rsidRDefault="003B48BC" w:rsidP="003B48BC">
      <w:pPr>
        <w:contextualSpacing/>
      </w:pPr>
    </w:p>
    <w:p w:rsidR="003B48BC" w:rsidRDefault="003B48BC" w:rsidP="003B48BC">
      <w:pPr>
        <w:contextualSpacing/>
      </w:pPr>
      <w:r>
        <w:t xml:space="preserve">2: </w:t>
      </w:r>
      <w:r w:rsidRPr="00CC7454">
        <w:rPr>
          <w:color w:val="E36C0A" w:themeColor="accent6" w:themeShade="BF"/>
        </w:rPr>
        <w:t>Daniels’ Indictment</w:t>
      </w:r>
      <w:r>
        <w:t>-vs.12, 13</w:t>
      </w:r>
    </w:p>
    <w:p w:rsidR="003B48BC" w:rsidRPr="00CC7454" w:rsidRDefault="003B48BC" w:rsidP="003B48BC">
      <w:pPr>
        <w:contextualSpacing/>
        <w:rPr>
          <w:color w:val="E36C0A" w:themeColor="accent6" w:themeShade="BF"/>
        </w:rPr>
      </w:pPr>
      <w:r>
        <w:tab/>
      </w:r>
      <w:r w:rsidRPr="00CC7454">
        <w:rPr>
          <w:color w:val="E36C0A" w:themeColor="accent6" w:themeShade="BF"/>
        </w:rPr>
        <w:t>-We too have an accuser</w:t>
      </w:r>
    </w:p>
    <w:p w:rsidR="003B48BC" w:rsidRDefault="003B48BC" w:rsidP="003B48BC">
      <w:pPr>
        <w:contextualSpacing/>
      </w:pPr>
    </w:p>
    <w:p w:rsidR="003B48BC" w:rsidRPr="00CC7454" w:rsidRDefault="003B48BC" w:rsidP="003B48BC">
      <w:pPr>
        <w:contextualSpacing/>
        <w:rPr>
          <w:color w:val="E36C0A" w:themeColor="accent6" w:themeShade="BF"/>
        </w:rPr>
      </w:pPr>
      <w:r>
        <w:t xml:space="preserve">3: </w:t>
      </w:r>
      <w:r w:rsidRPr="00CC7454">
        <w:rPr>
          <w:color w:val="E36C0A" w:themeColor="accent6" w:themeShade="BF"/>
        </w:rPr>
        <w:t>Daniels’ Intercessor-</w:t>
      </w:r>
    </w:p>
    <w:p w:rsidR="003B48BC" w:rsidRDefault="0076713D" w:rsidP="003B48BC">
      <w:pPr>
        <w:contextualSpacing/>
      </w:pPr>
      <w:r w:rsidRPr="00CC7454">
        <w:rPr>
          <w:color w:val="E36C0A" w:themeColor="accent6" w:themeShade="BF"/>
        </w:rPr>
        <w:tab/>
        <w:t>A: The Decree</w:t>
      </w:r>
      <w:r w:rsidR="003B48BC" w:rsidRPr="00CC7454">
        <w:rPr>
          <w:color w:val="E36C0A" w:themeColor="accent6" w:themeShade="BF"/>
        </w:rPr>
        <w:t xml:space="preserve"> he must Enforce</w:t>
      </w:r>
      <w:r>
        <w:t>-vs.14, 15</w:t>
      </w:r>
    </w:p>
    <w:p w:rsidR="0076713D" w:rsidRDefault="0076713D" w:rsidP="003B48BC">
      <w:pPr>
        <w:contextualSpacing/>
      </w:pPr>
      <w:r>
        <w:tab/>
      </w:r>
      <w:r w:rsidRPr="00CC7454">
        <w:rPr>
          <w:color w:val="E36C0A" w:themeColor="accent6" w:themeShade="BF"/>
        </w:rPr>
        <w:t>B: The Danger he must Endorse</w:t>
      </w:r>
      <w:r>
        <w:t>-vs.16, 17</w:t>
      </w:r>
    </w:p>
    <w:p w:rsidR="0076713D" w:rsidRDefault="0076713D" w:rsidP="003B48BC">
      <w:pPr>
        <w:contextualSpacing/>
      </w:pPr>
      <w:r>
        <w:tab/>
      </w:r>
      <w:r w:rsidRPr="00CC7454">
        <w:rPr>
          <w:color w:val="E36C0A" w:themeColor="accent6" w:themeShade="BF"/>
        </w:rPr>
        <w:t>C: The Deliverance he Entreated</w:t>
      </w:r>
      <w:r>
        <w:t>-v.16b, 18-21</w:t>
      </w:r>
    </w:p>
    <w:p w:rsidR="0076713D" w:rsidRDefault="0076713D" w:rsidP="003B48BC">
      <w:pPr>
        <w:contextualSpacing/>
      </w:pPr>
    </w:p>
    <w:p w:rsidR="0076713D" w:rsidRPr="00CC7454" w:rsidRDefault="0076713D" w:rsidP="003B48BC">
      <w:pPr>
        <w:contextualSpacing/>
        <w:rPr>
          <w:color w:val="E36C0A" w:themeColor="accent6" w:themeShade="BF"/>
        </w:rPr>
      </w:pPr>
      <w:r>
        <w:t xml:space="preserve">4: </w:t>
      </w:r>
      <w:r w:rsidRPr="00CC7454">
        <w:rPr>
          <w:color w:val="E36C0A" w:themeColor="accent6" w:themeShade="BF"/>
        </w:rPr>
        <w:t xml:space="preserve">Daniels’ </w:t>
      </w:r>
      <w:r w:rsidR="007F73B0" w:rsidRPr="00CC7454">
        <w:rPr>
          <w:color w:val="E36C0A" w:themeColor="accent6" w:themeShade="BF"/>
        </w:rPr>
        <w:t>Inspiration-</w:t>
      </w:r>
    </w:p>
    <w:p w:rsidR="007F73B0" w:rsidRDefault="007F73B0" w:rsidP="003B48BC">
      <w:pPr>
        <w:contextualSpacing/>
      </w:pPr>
      <w:r w:rsidRPr="00CC7454">
        <w:rPr>
          <w:color w:val="E36C0A" w:themeColor="accent6" w:themeShade="BF"/>
        </w:rPr>
        <w:tab/>
      </w:r>
      <w:r w:rsidR="00C36248" w:rsidRPr="00CC7454">
        <w:rPr>
          <w:color w:val="E36C0A" w:themeColor="accent6" w:themeShade="BF"/>
        </w:rPr>
        <w:t xml:space="preserve">A: The </w:t>
      </w:r>
      <w:r w:rsidRPr="00CC7454">
        <w:rPr>
          <w:color w:val="E36C0A" w:themeColor="accent6" w:themeShade="BF"/>
        </w:rPr>
        <w:t>Protection</w:t>
      </w:r>
      <w:r w:rsidR="00C36248" w:rsidRPr="00CC7454">
        <w:rPr>
          <w:color w:val="E36C0A" w:themeColor="accent6" w:themeShade="BF"/>
        </w:rPr>
        <w:t xml:space="preserve"> he Relied on</w:t>
      </w:r>
      <w:r>
        <w:t>-</w:t>
      </w:r>
      <w:r w:rsidR="00C36248">
        <w:t>v.22a</w:t>
      </w:r>
    </w:p>
    <w:p w:rsidR="00C36248" w:rsidRDefault="00C36248" w:rsidP="003B48BC">
      <w:pPr>
        <w:contextualSpacing/>
      </w:pPr>
      <w:r>
        <w:tab/>
      </w:r>
      <w:r w:rsidRPr="00CC7454">
        <w:rPr>
          <w:color w:val="E36C0A" w:themeColor="accent6" w:themeShade="BF"/>
        </w:rPr>
        <w:t>B: The Purity he Retained</w:t>
      </w:r>
      <w:r>
        <w:t>-v.22b</w:t>
      </w:r>
    </w:p>
    <w:p w:rsidR="00C36248" w:rsidRDefault="00C36248" w:rsidP="003B48BC">
      <w:pPr>
        <w:contextualSpacing/>
      </w:pPr>
      <w:r>
        <w:tab/>
      </w:r>
      <w:r w:rsidRPr="00CC7454">
        <w:rPr>
          <w:color w:val="E36C0A" w:themeColor="accent6" w:themeShade="BF"/>
        </w:rPr>
        <w:t>C: The Power he Rested in</w:t>
      </w:r>
      <w:r>
        <w:t>-v.23c</w:t>
      </w:r>
    </w:p>
    <w:p w:rsidR="00C36248" w:rsidRDefault="00C36248" w:rsidP="003B48BC">
      <w:pPr>
        <w:contextualSpacing/>
      </w:pPr>
      <w:r>
        <w:tab/>
      </w:r>
      <w:r w:rsidRPr="00CC7454">
        <w:rPr>
          <w:color w:val="E36C0A" w:themeColor="accent6" w:themeShade="BF"/>
        </w:rPr>
        <w:t>D: The Punishment of his Revilers</w:t>
      </w:r>
      <w:r>
        <w:t>-v.24</w:t>
      </w:r>
    </w:p>
    <w:p w:rsidR="00C36248" w:rsidRPr="00CC7454" w:rsidRDefault="00C36248" w:rsidP="00C36248">
      <w:pPr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E36C0A" w:themeColor="accent6" w:themeShade="BF"/>
        </w:rPr>
      </w:pPr>
      <w:r>
        <w:tab/>
      </w:r>
      <w:r>
        <w:tab/>
      </w:r>
      <w:r>
        <w:tab/>
        <w:t>-</w:t>
      </w:r>
      <w:r w:rsidRPr="00C36248">
        <w:rPr>
          <w:rFonts w:ascii="Calibri" w:hAnsi="Calibri" w:cs="Calibri"/>
          <w:color w:val="000000" w:themeColor="text1"/>
        </w:rPr>
        <w:t>Rev. 12:10</w:t>
      </w:r>
      <w:r>
        <w:rPr>
          <w:rFonts w:ascii="Calibri" w:hAnsi="Calibri" w:cs="Calibri"/>
        </w:rPr>
        <w:t xml:space="preserve"> </w:t>
      </w:r>
      <w:r w:rsidRPr="00CC7454">
        <w:rPr>
          <w:rFonts w:ascii="Calibri" w:hAnsi="Calibri" w:cs="Calibri"/>
          <w:color w:val="E36C0A" w:themeColor="accent6" w:themeShade="BF"/>
        </w:rPr>
        <w:t xml:space="preserve">And I heard a loud voice saying in heaven, </w:t>
      </w:r>
      <w:proofErr w:type="gramStart"/>
      <w:r w:rsidRPr="00CC7454">
        <w:rPr>
          <w:rFonts w:ascii="Calibri" w:hAnsi="Calibri" w:cs="Calibri"/>
          <w:color w:val="E36C0A" w:themeColor="accent6" w:themeShade="BF"/>
        </w:rPr>
        <w:t>Now</w:t>
      </w:r>
      <w:proofErr w:type="gramEnd"/>
      <w:r w:rsidRPr="00CC7454">
        <w:rPr>
          <w:rFonts w:ascii="Calibri" w:hAnsi="Calibri" w:cs="Calibri"/>
          <w:color w:val="E36C0A" w:themeColor="accent6" w:themeShade="BF"/>
        </w:rPr>
        <w:t xml:space="preserve"> is come salvation, and </w:t>
      </w:r>
      <w:r w:rsidRPr="00CC7454">
        <w:rPr>
          <w:rFonts w:ascii="Calibri" w:hAnsi="Calibri" w:cs="Calibri"/>
          <w:color w:val="E36C0A" w:themeColor="accent6" w:themeShade="BF"/>
        </w:rPr>
        <w:tab/>
      </w:r>
      <w:r w:rsidRPr="00CC7454">
        <w:rPr>
          <w:rFonts w:ascii="Calibri" w:hAnsi="Calibri" w:cs="Calibri"/>
          <w:color w:val="E36C0A" w:themeColor="accent6" w:themeShade="BF"/>
        </w:rPr>
        <w:tab/>
      </w:r>
      <w:r w:rsidRPr="00CC7454">
        <w:rPr>
          <w:rFonts w:ascii="Calibri" w:hAnsi="Calibri" w:cs="Calibri"/>
          <w:color w:val="E36C0A" w:themeColor="accent6" w:themeShade="BF"/>
        </w:rPr>
        <w:tab/>
        <w:t xml:space="preserve">strength, and the kingdom of our God, and the power of his Christ: for the accuser of </w:t>
      </w:r>
      <w:r w:rsidRPr="00CC7454">
        <w:rPr>
          <w:rFonts w:ascii="Calibri" w:hAnsi="Calibri" w:cs="Calibri"/>
          <w:color w:val="E36C0A" w:themeColor="accent6" w:themeShade="BF"/>
        </w:rPr>
        <w:tab/>
      </w:r>
      <w:r w:rsidRPr="00CC7454">
        <w:rPr>
          <w:rFonts w:ascii="Calibri" w:hAnsi="Calibri" w:cs="Calibri"/>
          <w:color w:val="E36C0A" w:themeColor="accent6" w:themeShade="BF"/>
        </w:rPr>
        <w:tab/>
      </w:r>
      <w:r w:rsidRPr="00CC7454">
        <w:rPr>
          <w:rFonts w:ascii="Calibri" w:hAnsi="Calibri" w:cs="Calibri"/>
          <w:color w:val="E36C0A" w:themeColor="accent6" w:themeShade="BF"/>
        </w:rPr>
        <w:tab/>
        <w:t xml:space="preserve">our brethren is cast down, which accused them before our God day and night. </w:t>
      </w:r>
    </w:p>
    <w:p w:rsidR="00C36248" w:rsidRPr="00CC7454" w:rsidRDefault="00C36248" w:rsidP="00C36248">
      <w:pPr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E36C0A" w:themeColor="accent6" w:themeShade="BF"/>
        </w:rPr>
      </w:pPr>
    </w:p>
    <w:p w:rsidR="00C36248" w:rsidRDefault="00C36248" w:rsidP="00C36248">
      <w:pPr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5: </w:t>
      </w:r>
      <w:r w:rsidRPr="00CC7454">
        <w:rPr>
          <w:rFonts w:ascii="Calibri" w:hAnsi="Calibri" w:cs="Calibri"/>
          <w:color w:val="E36C0A" w:themeColor="accent6" w:themeShade="BF"/>
        </w:rPr>
        <w:t>Daniels’ Influence</w:t>
      </w:r>
      <w:r>
        <w:rPr>
          <w:rFonts w:ascii="Calibri" w:hAnsi="Calibri" w:cs="Calibri"/>
        </w:rPr>
        <w:t>-</w:t>
      </w:r>
      <w:r w:rsidR="00CC7454">
        <w:rPr>
          <w:rFonts w:ascii="Calibri" w:hAnsi="Calibri" w:cs="Calibri"/>
        </w:rPr>
        <w:t>vs.25-28</w:t>
      </w:r>
    </w:p>
    <w:p w:rsidR="00C36248" w:rsidRDefault="00C36248" w:rsidP="00C36248">
      <w:pPr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</w:rPr>
      </w:pPr>
    </w:p>
    <w:p w:rsidR="00C36248" w:rsidRDefault="00C36248" w:rsidP="003B48BC">
      <w:pPr>
        <w:contextualSpacing/>
      </w:pPr>
    </w:p>
    <w:p w:rsidR="00C36248" w:rsidRDefault="00C36248" w:rsidP="003B48BC">
      <w:pPr>
        <w:contextualSpacing/>
      </w:pPr>
    </w:p>
    <w:p w:rsidR="00C36248" w:rsidRDefault="00C36248" w:rsidP="003B48BC">
      <w:pPr>
        <w:contextualSpacing/>
      </w:pPr>
    </w:p>
    <w:p w:rsidR="003B48BC" w:rsidRDefault="003B48BC" w:rsidP="003B48BC">
      <w:pPr>
        <w:contextualSpacing/>
      </w:pPr>
    </w:p>
    <w:p w:rsidR="003B48BC" w:rsidRDefault="003B48BC" w:rsidP="003B48BC">
      <w:pPr>
        <w:contextualSpacing/>
      </w:pPr>
    </w:p>
    <w:sectPr w:rsidR="003B48BC" w:rsidSect="00AD2A5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455A"/>
    <w:rsid w:val="00090DEE"/>
    <w:rsid w:val="001A115B"/>
    <w:rsid w:val="003B48BC"/>
    <w:rsid w:val="003E6234"/>
    <w:rsid w:val="005F1778"/>
    <w:rsid w:val="006F21B3"/>
    <w:rsid w:val="0076713D"/>
    <w:rsid w:val="007F73B0"/>
    <w:rsid w:val="008638E2"/>
    <w:rsid w:val="009F455A"/>
    <w:rsid w:val="00AA0D7A"/>
    <w:rsid w:val="00AD2A56"/>
    <w:rsid w:val="00C36248"/>
    <w:rsid w:val="00CC7454"/>
    <w:rsid w:val="00E261AC"/>
    <w:rsid w:val="00F6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HARRELLS</dc:creator>
  <cp:lastModifiedBy>HARRELLS</cp:lastModifiedBy>
  <cp:revision>1</cp:revision>
  <dcterms:created xsi:type="dcterms:W3CDTF">2010-09-12T19:53:00Z</dcterms:created>
  <dcterms:modified xsi:type="dcterms:W3CDTF">2010-09-12T20:57:00Z</dcterms:modified>
</cp:coreProperties>
</file>